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3AFE" w14:textId="77777777" w:rsidR="00DF60A7" w:rsidRPr="00306754" w:rsidRDefault="00DF60A7" w:rsidP="00DF60A7">
      <w:pPr>
        <w:jc w:val="center"/>
        <w:rPr>
          <w:b/>
          <w:bCs/>
          <w:sz w:val="22"/>
          <w:szCs w:val="22"/>
        </w:rPr>
      </w:pPr>
      <w:r w:rsidRPr="00306754">
        <w:rPr>
          <w:b/>
          <w:bCs/>
          <w:sz w:val="22"/>
          <w:szCs w:val="22"/>
        </w:rPr>
        <w:t>А Г Е Н Т С К И Й   Д О Г О В О Р   № _______</w:t>
      </w:r>
    </w:p>
    <w:p w14:paraId="76E9E6C1" w14:textId="77777777" w:rsidR="00DF60A7" w:rsidRPr="00BB2892" w:rsidRDefault="00DF60A7" w:rsidP="00DF60A7">
      <w:pPr>
        <w:rPr>
          <w:sz w:val="22"/>
          <w:szCs w:val="22"/>
        </w:rPr>
      </w:pPr>
    </w:p>
    <w:p w14:paraId="06467B12" w14:textId="16FECB13" w:rsidR="00DF60A7" w:rsidRPr="00306754" w:rsidRDefault="00DF60A7" w:rsidP="00DF60A7">
      <w:pPr>
        <w:jc w:val="both"/>
        <w:rPr>
          <w:bCs/>
          <w:sz w:val="22"/>
          <w:szCs w:val="22"/>
        </w:rPr>
      </w:pPr>
      <w:r w:rsidRPr="00306754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____</w:t>
      </w:r>
      <w:r w:rsidRPr="00306754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________ </w:t>
      </w:r>
      <w:r w:rsidRPr="0030675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</w:t>
      </w:r>
      <w:r w:rsidRPr="00306754">
        <w:rPr>
          <w:bCs/>
          <w:sz w:val="22"/>
          <w:szCs w:val="22"/>
        </w:rPr>
        <w:t xml:space="preserve"> г.                                                                                  </w:t>
      </w:r>
      <w:r w:rsidRPr="00306754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  <w:t xml:space="preserve">        </w:t>
      </w:r>
      <w:r w:rsidRPr="00306754">
        <w:rPr>
          <w:bCs/>
          <w:sz w:val="22"/>
          <w:szCs w:val="22"/>
        </w:rPr>
        <w:t>г. Улан-Удэ</w:t>
      </w:r>
    </w:p>
    <w:p w14:paraId="58EC05E1" w14:textId="77777777" w:rsidR="00DF60A7" w:rsidRPr="00BB2892" w:rsidRDefault="00DF60A7" w:rsidP="00DF60A7">
      <w:pPr>
        <w:ind w:left="7788"/>
        <w:jc w:val="both"/>
        <w:rPr>
          <w:bCs/>
          <w:sz w:val="22"/>
          <w:szCs w:val="22"/>
        </w:rPr>
      </w:pPr>
      <w:r w:rsidRPr="00BB2892">
        <w:rPr>
          <w:bCs/>
          <w:sz w:val="22"/>
          <w:szCs w:val="22"/>
        </w:rPr>
        <w:t xml:space="preserve"> </w:t>
      </w:r>
    </w:p>
    <w:p w14:paraId="71AA663F" w14:textId="01210F3E" w:rsidR="00DF60A7" w:rsidRPr="00BB2892" w:rsidRDefault="00DF60A7" w:rsidP="00DF60A7">
      <w:pPr>
        <w:jc w:val="both"/>
        <w:rPr>
          <w:bCs/>
          <w:iCs/>
          <w:sz w:val="22"/>
          <w:szCs w:val="22"/>
        </w:rPr>
      </w:pPr>
      <w:r w:rsidRPr="00BB2892">
        <w:rPr>
          <w:b/>
          <w:sz w:val="22"/>
          <w:szCs w:val="22"/>
        </w:rPr>
        <w:t>ПРИНЦИПАЛ</w:t>
      </w:r>
      <w:r w:rsidRPr="00BB2892">
        <w:rPr>
          <w:sz w:val="22"/>
          <w:szCs w:val="22"/>
        </w:rPr>
        <w:t xml:space="preserve">: </w:t>
      </w:r>
      <w:r w:rsidRPr="00306754">
        <w:rPr>
          <w:sz w:val="22"/>
          <w:szCs w:val="22"/>
        </w:rPr>
        <w:t>С</w:t>
      </w:r>
      <w:r>
        <w:rPr>
          <w:sz w:val="22"/>
          <w:szCs w:val="22"/>
        </w:rPr>
        <w:t xml:space="preserve">анаторно-курортное учреждение профсоюзов Республики Бурятия </w:t>
      </w:r>
      <w:r w:rsidRPr="00306754">
        <w:rPr>
          <w:sz w:val="22"/>
          <w:szCs w:val="22"/>
        </w:rPr>
        <w:t xml:space="preserve">«Байкалкурорт» в лице </w:t>
      </w:r>
      <w:r>
        <w:rPr>
          <w:sz w:val="22"/>
          <w:szCs w:val="22"/>
        </w:rPr>
        <w:t>Генерального</w:t>
      </w:r>
      <w:r w:rsidRPr="00306754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 xml:space="preserve"> – </w:t>
      </w:r>
      <w:r w:rsidRPr="00306754">
        <w:rPr>
          <w:sz w:val="22"/>
          <w:szCs w:val="22"/>
        </w:rPr>
        <w:t xml:space="preserve">главного врача </w:t>
      </w:r>
      <w:r>
        <w:rPr>
          <w:sz w:val="22"/>
          <w:szCs w:val="22"/>
        </w:rPr>
        <w:t>Батуева Тимура Андреевича</w:t>
      </w:r>
      <w:r w:rsidRPr="00BB2892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BB289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BB2892">
        <w:rPr>
          <w:sz w:val="22"/>
          <w:szCs w:val="22"/>
        </w:rPr>
        <w:t xml:space="preserve">, с одной стороны, и </w:t>
      </w:r>
      <w:r w:rsidRPr="00BB2892">
        <w:rPr>
          <w:b/>
          <w:bCs/>
          <w:sz w:val="22"/>
          <w:szCs w:val="22"/>
        </w:rPr>
        <w:t>АГЕНТ:</w:t>
      </w:r>
      <w:r w:rsidRPr="00BB289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__________________________________________,</w:t>
      </w:r>
      <w:r w:rsidRPr="00BB2892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_________________________________________</w:t>
      </w:r>
      <w:r w:rsidRPr="00BB2892">
        <w:rPr>
          <w:sz w:val="22"/>
          <w:szCs w:val="22"/>
        </w:rPr>
        <w:t xml:space="preserve">, действующий на основании </w:t>
      </w:r>
      <w:r>
        <w:rPr>
          <w:sz w:val="22"/>
          <w:szCs w:val="22"/>
        </w:rPr>
        <w:t>________________________</w:t>
      </w:r>
      <w:r w:rsidRPr="00BB2892">
        <w:rPr>
          <w:sz w:val="22"/>
          <w:szCs w:val="22"/>
        </w:rPr>
        <w:t xml:space="preserve">, с другой стороны, </w:t>
      </w:r>
      <w:r w:rsidRPr="00BB2892">
        <w:rPr>
          <w:bCs/>
          <w:iCs/>
          <w:sz w:val="22"/>
          <w:szCs w:val="22"/>
        </w:rPr>
        <w:t>заключили Настоящий Договор (НД) о нижеследующем:</w:t>
      </w:r>
    </w:p>
    <w:p w14:paraId="3121731A" w14:textId="77777777" w:rsidR="00DF60A7" w:rsidRPr="00BB2892" w:rsidRDefault="00DF60A7" w:rsidP="00DF60A7">
      <w:pPr>
        <w:jc w:val="center"/>
        <w:rPr>
          <w:sz w:val="22"/>
          <w:szCs w:val="22"/>
        </w:rPr>
      </w:pPr>
    </w:p>
    <w:p w14:paraId="6B497BCB" w14:textId="77777777" w:rsidR="00DF60A7" w:rsidRPr="00BB2892" w:rsidRDefault="00DF60A7" w:rsidP="00DF60A7">
      <w:pPr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ПРЕДМЕТ ДОГОВОРА</w:t>
      </w:r>
    </w:p>
    <w:p w14:paraId="7D1F024B" w14:textId="77777777" w:rsidR="00DF60A7" w:rsidRPr="00BB2892" w:rsidRDefault="00DF60A7" w:rsidP="00DF60A7">
      <w:pPr>
        <w:tabs>
          <w:tab w:val="left" w:pos="720"/>
        </w:tabs>
        <w:ind w:left="720"/>
        <w:rPr>
          <w:b/>
          <w:sz w:val="22"/>
          <w:szCs w:val="22"/>
        </w:rPr>
      </w:pPr>
    </w:p>
    <w:p w14:paraId="29A7F8A6" w14:textId="77777777" w:rsidR="00DF60A7" w:rsidRPr="00BB2892" w:rsidRDefault="00DF60A7" w:rsidP="00DF60A7">
      <w:pPr>
        <w:numPr>
          <w:ilvl w:val="0"/>
          <w:numId w:val="1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Принципал поручает Агенту за вознаграждение производить реализацию путевок на санаторно-курортное лечение и отдых на курорт «Горячинск»</w:t>
      </w:r>
      <w:r>
        <w:rPr>
          <w:sz w:val="22"/>
          <w:szCs w:val="22"/>
        </w:rPr>
        <w:t>/ курорт «Аршан»</w:t>
      </w:r>
      <w:r w:rsidRPr="00BB2892">
        <w:rPr>
          <w:sz w:val="22"/>
          <w:szCs w:val="22"/>
        </w:rPr>
        <w:t xml:space="preserve"> путем заключения договоров купли-продажи путевок от своего имени с юридическими и физическими лицами (далее – покупатели).</w:t>
      </w:r>
    </w:p>
    <w:p w14:paraId="2BFAC675" w14:textId="77777777" w:rsidR="00DF60A7" w:rsidRPr="00BB2892" w:rsidRDefault="00DF60A7" w:rsidP="00DF60A7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bCs/>
          <w:sz w:val="22"/>
          <w:szCs w:val="22"/>
        </w:rPr>
        <w:t xml:space="preserve">Агент оформляет доверенность на получение товарно-материальных ценностей (по форме М-2а, утвержденной постановлением Госкомстата РФ от 30.10.1997 № 71а), ваучер или направление, или туристскую путевку на курорт при наличии санаторно-курортной карты (или медицинской справки). </w:t>
      </w:r>
    </w:p>
    <w:p w14:paraId="4E9C3B4A" w14:textId="77777777" w:rsidR="00DF60A7" w:rsidRPr="00411097" w:rsidRDefault="00DF60A7" w:rsidP="00DF60A7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Реализуемые Агентом путевки на санаторно-курортное лечение и отдых не могут быть ниже цен, установленных Принципалом.</w:t>
      </w:r>
    </w:p>
    <w:p w14:paraId="5A9B55FB" w14:textId="77777777" w:rsidR="00DF60A7" w:rsidRPr="00E87C14" w:rsidRDefault="00DF60A7" w:rsidP="00DF60A7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E87C14">
        <w:rPr>
          <w:sz w:val="22"/>
          <w:szCs w:val="22"/>
        </w:rPr>
        <w:t>Бронирование мест на курорты осуществляется Принципалом при наличии свободных мест.</w:t>
      </w:r>
    </w:p>
    <w:p w14:paraId="143E5EB2" w14:textId="77777777" w:rsidR="00DF60A7" w:rsidRPr="00926929" w:rsidRDefault="00DF60A7" w:rsidP="00DF60A7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 xml:space="preserve">Проведение рекламной кампании и других мероприятий по изучению и освоению рынка реализации путевок </w:t>
      </w:r>
      <w:r>
        <w:rPr>
          <w:sz w:val="22"/>
          <w:szCs w:val="22"/>
        </w:rPr>
        <w:t xml:space="preserve">в интересах Принципала </w:t>
      </w:r>
      <w:r w:rsidRPr="00BB2892">
        <w:rPr>
          <w:sz w:val="22"/>
          <w:szCs w:val="22"/>
        </w:rPr>
        <w:t>проводятся Агентом самостоятельно.</w:t>
      </w:r>
    </w:p>
    <w:p w14:paraId="37C38458" w14:textId="77777777" w:rsidR="00DF60A7" w:rsidRPr="00BB2892" w:rsidRDefault="00DF60A7" w:rsidP="00DF60A7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наличии собственного сайта Агент размещает информацию о Принципале, курортах «Горячинск», «Аршан» и своевременно обновляет информацию о ценах Принципала и оказываемых им услугах. Агент несет ответственность за такую рекламу. При этом Агент на главной странице и в контактах указывает достоверную информацию о собственнике ресурса (собственное торговое наименование, адрес, телефон).</w:t>
      </w:r>
    </w:p>
    <w:p w14:paraId="62B8E7DA" w14:textId="77777777" w:rsidR="00DF60A7" w:rsidRPr="00BB2892" w:rsidRDefault="00DF60A7" w:rsidP="00DF60A7">
      <w:pPr>
        <w:ind w:left="426"/>
        <w:jc w:val="both"/>
        <w:rPr>
          <w:b/>
          <w:sz w:val="22"/>
          <w:szCs w:val="22"/>
        </w:rPr>
      </w:pPr>
    </w:p>
    <w:p w14:paraId="6AA385C3" w14:textId="77777777" w:rsidR="00DF60A7" w:rsidRPr="00BB2892" w:rsidRDefault="00DF60A7" w:rsidP="00DF60A7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ОБЯЗАННОСТИ АГЕНТА</w:t>
      </w:r>
    </w:p>
    <w:p w14:paraId="1E4F7570" w14:textId="77777777" w:rsidR="00DF60A7" w:rsidRPr="00BB2892" w:rsidRDefault="00DF60A7" w:rsidP="00DF60A7">
      <w:pPr>
        <w:ind w:left="720"/>
        <w:rPr>
          <w:b/>
          <w:sz w:val="22"/>
          <w:szCs w:val="22"/>
        </w:rPr>
      </w:pPr>
    </w:p>
    <w:p w14:paraId="69591D3B" w14:textId="77777777" w:rsidR="00DF60A7" w:rsidRPr="00BB2892" w:rsidRDefault="00DF60A7" w:rsidP="00DF60A7">
      <w:pPr>
        <w:jc w:val="both"/>
        <w:rPr>
          <w:sz w:val="22"/>
          <w:szCs w:val="22"/>
        </w:rPr>
      </w:pPr>
      <w:r w:rsidRPr="00BB2892">
        <w:rPr>
          <w:b/>
          <w:sz w:val="22"/>
          <w:szCs w:val="22"/>
        </w:rPr>
        <w:t>Агент в соответствии с НД обязуется</w:t>
      </w:r>
      <w:r w:rsidRPr="00BB2892">
        <w:rPr>
          <w:sz w:val="22"/>
          <w:szCs w:val="22"/>
        </w:rPr>
        <w:t>:</w:t>
      </w:r>
    </w:p>
    <w:p w14:paraId="1AC34E95" w14:textId="77777777" w:rsidR="00DF60A7" w:rsidRPr="00BB2892" w:rsidRDefault="00DF60A7" w:rsidP="00DF60A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Самостоятельно и за свой счет осуществлять необходимую коммерческо-маркетинговую работу по поиску покупателей путевок Принципала.</w:t>
      </w:r>
    </w:p>
    <w:p w14:paraId="51AA5E0E" w14:textId="77777777" w:rsidR="00DF60A7" w:rsidRPr="00BB2892" w:rsidRDefault="00DF60A7" w:rsidP="00DF60A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Совершать за свой счет всю преддоговорную работу и заключать с покупателями договоры купли-продажи путевок на санаторно-курортное лечение и отдых от своего имени.</w:t>
      </w:r>
    </w:p>
    <w:p w14:paraId="0FE71435" w14:textId="77777777" w:rsidR="00DF60A7" w:rsidRPr="00BB2892" w:rsidRDefault="00DF60A7" w:rsidP="00DF60A7">
      <w:pPr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Перечислять на расчетный счет Принципала денежные средства за реализованные путевки в 5-тидневный срок с момента получения счета от Принципала за минусом агентского вознаграждения.</w:t>
      </w:r>
    </w:p>
    <w:p w14:paraId="2EFEF5EB" w14:textId="77777777" w:rsidR="00DF60A7" w:rsidRPr="00BB2892" w:rsidRDefault="00DF60A7" w:rsidP="00DF60A7">
      <w:pPr>
        <w:numPr>
          <w:ilvl w:val="0"/>
          <w:numId w:val="3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 xml:space="preserve">Агентское   вознаграждение составляет </w:t>
      </w:r>
      <w:r w:rsidRPr="00BB2892">
        <w:rPr>
          <w:sz w:val="22"/>
          <w:szCs w:val="22"/>
        </w:rPr>
        <w:t>следующий</w:t>
      </w:r>
      <w:r w:rsidRPr="00BB2892">
        <w:rPr>
          <w:b/>
          <w:sz w:val="22"/>
          <w:szCs w:val="22"/>
        </w:rPr>
        <w:t xml:space="preserve"> процент от стоимости путевки:  </w:t>
      </w:r>
    </w:p>
    <w:tbl>
      <w:tblPr>
        <w:tblW w:w="8280" w:type="dxa"/>
        <w:tblInd w:w="5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"/>
        <w:gridCol w:w="3960"/>
        <w:gridCol w:w="4080"/>
      </w:tblGrid>
      <w:tr w:rsidR="00DF60A7" w:rsidRPr="00BB2892" w14:paraId="19879D50" w14:textId="77777777" w:rsidTr="006813F2">
        <w:trPr>
          <w:cantSplit/>
          <w:trHeight w:val="211"/>
        </w:trPr>
        <w:tc>
          <w:tcPr>
            <w:tcW w:w="2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2D08D9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B92375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19202F1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2892">
              <w:rPr>
                <w:rFonts w:ascii="Times New Roman" w:hAnsi="Times New Roman"/>
                <w:b/>
                <w:bCs/>
                <w:sz w:val="22"/>
                <w:szCs w:val="22"/>
              </w:rPr>
              <w:t>Процент вознаграждения:</w:t>
            </w:r>
          </w:p>
        </w:tc>
      </w:tr>
      <w:tr w:rsidR="00DF60A7" w:rsidRPr="00BB2892" w14:paraId="1626D7F2" w14:textId="77777777" w:rsidTr="006813F2">
        <w:trPr>
          <w:cantSplit/>
        </w:trPr>
        <w:tc>
          <w:tcPr>
            <w:tcW w:w="24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AABDAA" w14:textId="77777777" w:rsidR="00DF60A7" w:rsidRPr="00BB2892" w:rsidRDefault="00DF60A7" w:rsidP="006813F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ACDB0" w14:textId="77777777" w:rsidR="00DF60A7" w:rsidRPr="00BB2892" w:rsidRDefault="00DF60A7" w:rsidP="006813F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2892">
              <w:rPr>
                <w:rFonts w:ascii="Times New Roman" w:hAnsi="Times New Roman"/>
                <w:sz w:val="22"/>
                <w:szCs w:val="22"/>
              </w:rPr>
              <w:t xml:space="preserve">в сезон – </w:t>
            </w:r>
          </w:p>
          <w:p w14:paraId="49F1DC37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2892">
              <w:rPr>
                <w:rFonts w:ascii="Times New Roman" w:hAnsi="Times New Roman"/>
                <w:b/>
                <w:bCs/>
                <w:sz w:val="22"/>
                <w:szCs w:val="22"/>
              </w:rPr>
              <w:t>с мая по сентябрь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E99FD86" w14:textId="77777777" w:rsidR="00DF60A7" w:rsidRPr="00BB2892" w:rsidRDefault="00DF60A7" w:rsidP="006813F2">
            <w:pPr>
              <w:pStyle w:val="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B2892">
              <w:rPr>
                <w:rFonts w:ascii="Times New Roman" w:hAnsi="Times New Roman"/>
                <w:sz w:val="22"/>
                <w:szCs w:val="22"/>
              </w:rPr>
              <w:t xml:space="preserve">в межсезонье – </w:t>
            </w:r>
          </w:p>
          <w:p w14:paraId="549FEBD3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B2892">
              <w:rPr>
                <w:rFonts w:ascii="Times New Roman" w:hAnsi="Times New Roman"/>
                <w:b/>
                <w:bCs/>
                <w:sz w:val="22"/>
                <w:szCs w:val="22"/>
              </w:rPr>
              <w:t>с октября по апрель</w:t>
            </w:r>
          </w:p>
        </w:tc>
      </w:tr>
      <w:tr w:rsidR="00DF60A7" w:rsidRPr="00BB2892" w14:paraId="7D45DAA5" w14:textId="77777777" w:rsidTr="006813F2">
        <w:trPr>
          <w:cantSplit/>
        </w:trPr>
        <w:tc>
          <w:tcPr>
            <w:tcW w:w="2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B370DAB" w14:textId="77777777" w:rsidR="00DF60A7" w:rsidRPr="00BB2892" w:rsidRDefault="00DF60A7" w:rsidP="006813F2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44026" w14:textId="77777777" w:rsidR="00DF60A7" w:rsidRPr="00BB2892" w:rsidRDefault="00DF60A7" w:rsidP="006813F2">
            <w:pPr>
              <w:pStyle w:val="2"/>
              <w:ind w:hanging="34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892">
              <w:rPr>
                <w:rFonts w:ascii="Times New Roman" w:hAnsi="Times New Roman"/>
                <w:sz w:val="22"/>
                <w:szCs w:val="22"/>
              </w:rPr>
              <w:t xml:space="preserve">   10%</w:t>
            </w:r>
          </w:p>
        </w:tc>
        <w:tc>
          <w:tcPr>
            <w:tcW w:w="4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5EDC25B" w14:textId="77777777" w:rsidR="00DF60A7" w:rsidRPr="00BB2892" w:rsidRDefault="00DF60A7" w:rsidP="006813F2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892">
              <w:rPr>
                <w:rFonts w:ascii="Times New Roman" w:hAnsi="Times New Roman"/>
                <w:sz w:val="22"/>
                <w:szCs w:val="22"/>
              </w:rPr>
              <w:t>12%</w:t>
            </w:r>
          </w:p>
        </w:tc>
      </w:tr>
    </w:tbl>
    <w:p w14:paraId="7BE1F7FB" w14:textId="77777777" w:rsidR="00DF60A7" w:rsidRPr="00BB2892" w:rsidRDefault="00DF60A7" w:rsidP="00DF60A7">
      <w:pPr>
        <w:ind w:left="426"/>
        <w:jc w:val="both"/>
        <w:rPr>
          <w:b/>
          <w:sz w:val="22"/>
          <w:szCs w:val="22"/>
        </w:rPr>
      </w:pPr>
    </w:p>
    <w:p w14:paraId="26F344C2" w14:textId="77777777" w:rsidR="00DF60A7" w:rsidRPr="00E87C14" w:rsidRDefault="00DF60A7" w:rsidP="00DF60A7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 xml:space="preserve">Направлять Принципалу письменные заявки на бронирование мест на курорт, заверенные подписью ответственного лица, с указанием следующих реквизитов: </w:t>
      </w:r>
    </w:p>
    <w:p w14:paraId="5DA18198" w14:textId="77777777" w:rsidR="00DF60A7" w:rsidRPr="00E87C14" w:rsidRDefault="00DF60A7" w:rsidP="00DF60A7">
      <w:pPr>
        <w:tabs>
          <w:tab w:val="left" w:pos="0"/>
        </w:tabs>
        <w:ind w:left="426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 xml:space="preserve">- вид заявки (первоначальное бронирование, изменение, аннуляция), </w:t>
      </w:r>
    </w:p>
    <w:p w14:paraId="17F58A20" w14:textId="77777777" w:rsidR="00DF60A7" w:rsidRPr="00E87C14" w:rsidRDefault="00DF60A7" w:rsidP="00DF60A7">
      <w:pPr>
        <w:tabs>
          <w:tab w:val="left" w:pos="0"/>
        </w:tabs>
        <w:ind w:left="426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 xml:space="preserve">- Ф.И.О. покупателя, </w:t>
      </w:r>
    </w:p>
    <w:p w14:paraId="41C0A24D" w14:textId="77777777" w:rsidR="00DF60A7" w:rsidRPr="00E87C14" w:rsidRDefault="00DF60A7" w:rsidP="00DF60A7">
      <w:pPr>
        <w:tabs>
          <w:tab w:val="left" w:pos="426"/>
        </w:tabs>
        <w:ind w:left="283" w:firstLine="143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>- дата заезда/дата выезда,</w:t>
      </w:r>
    </w:p>
    <w:p w14:paraId="161F320D" w14:textId="77777777" w:rsidR="00DF60A7" w:rsidRPr="00E87C14" w:rsidRDefault="00DF60A7" w:rsidP="00DF60A7">
      <w:pPr>
        <w:tabs>
          <w:tab w:val="left" w:pos="426"/>
        </w:tabs>
        <w:ind w:left="283" w:firstLine="143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>- количество номеров и их категории,</w:t>
      </w:r>
    </w:p>
    <w:p w14:paraId="45CFDA8A" w14:textId="77777777" w:rsidR="00DF60A7" w:rsidRPr="00E87C14" w:rsidRDefault="00DF60A7" w:rsidP="00DF60A7">
      <w:pPr>
        <w:tabs>
          <w:tab w:val="left" w:pos="426"/>
        </w:tabs>
        <w:ind w:left="283" w:firstLine="143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>- количество взрослых и детей (с указанием возраста).</w:t>
      </w:r>
    </w:p>
    <w:p w14:paraId="51FFB45A" w14:textId="77777777" w:rsidR="00DF60A7" w:rsidRPr="00E87C14" w:rsidRDefault="00DF60A7" w:rsidP="00DF60A7">
      <w:pPr>
        <w:numPr>
          <w:ilvl w:val="0"/>
          <w:numId w:val="3"/>
        </w:numPr>
        <w:ind w:left="426" w:hanging="426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t>Уведомить Принципала в срок не менее, чем за 3 (три) дня до заезда</w:t>
      </w:r>
      <w:r>
        <w:rPr>
          <w:bCs/>
          <w:sz w:val="22"/>
          <w:szCs w:val="22"/>
        </w:rPr>
        <w:t>,</w:t>
      </w:r>
      <w:r w:rsidRPr="00E87C14">
        <w:rPr>
          <w:bCs/>
          <w:sz w:val="22"/>
          <w:szCs w:val="22"/>
        </w:rPr>
        <w:t xml:space="preserve"> об изменениях Ф.И.О. фактически заезжающих покупателей, категории забронированных номеров, а также других изменениях.</w:t>
      </w:r>
    </w:p>
    <w:p w14:paraId="59B6C0D4" w14:textId="77777777" w:rsidR="00DF60A7" w:rsidRPr="00E87C14" w:rsidRDefault="00DF60A7" w:rsidP="00DF60A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E87C14">
        <w:rPr>
          <w:sz w:val="22"/>
          <w:szCs w:val="22"/>
        </w:rPr>
        <w:t>Направлять заявку на бронирование мест на курорты с указанием сроков заезда в период высокого сезона (с мая по сентябрь) за 45 дней, в период низкого сезона (с октября по апрель) за 10 дней.</w:t>
      </w:r>
    </w:p>
    <w:p w14:paraId="53106094" w14:textId="77777777" w:rsidR="00DF60A7" w:rsidRPr="00E87C14" w:rsidRDefault="00DF60A7" w:rsidP="00DF60A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  <w:sz w:val="22"/>
          <w:szCs w:val="22"/>
        </w:rPr>
      </w:pPr>
      <w:r w:rsidRPr="00E87C14">
        <w:rPr>
          <w:bCs/>
          <w:sz w:val="22"/>
          <w:szCs w:val="22"/>
        </w:rPr>
        <w:lastRenderedPageBreak/>
        <w:t>Предоставлять покупателям путевок полную и достоверную информацию об услугах Принципала, о номерном фонде Принципала, используя для этого переданные ему информационные и рекламно-информационные материалы Принципала, а также сведения, размещенные на официальных сайтах Принципала (</w:t>
      </w:r>
      <w:hyperlink r:id="rId5" w:history="1">
        <w:r w:rsidRPr="00E87C14">
          <w:rPr>
            <w:rStyle w:val="a3"/>
            <w:sz w:val="22"/>
            <w:szCs w:val="22"/>
          </w:rPr>
          <w:t>http://baikalkurortrb.ru/</w:t>
        </w:r>
      </w:hyperlink>
      <w:r w:rsidRPr="00E87C14">
        <w:rPr>
          <w:bCs/>
          <w:sz w:val="22"/>
          <w:szCs w:val="22"/>
        </w:rPr>
        <w:t>) и курортов (</w:t>
      </w:r>
      <w:hyperlink r:id="rId6" w:history="1">
        <w:r w:rsidRPr="00E87C14">
          <w:rPr>
            <w:rStyle w:val="a3"/>
          </w:rPr>
          <w:t>http://kurort-goryachinsk.ru/</w:t>
        </w:r>
      </w:hyperlink>
      <w:r w:rsidRPr="00E87C14">
        <w:t xml:space="preserve">, </w:t>
      </w:r>
      <w:hyperlink r:id="rId7" w:history="1">
        <w:r w:rsidRPr="00E87C14">
          <w:rPr>
            <w:rStyle w:val="a3"/>
          </w:rPr>
          <w:t>http://kurort-arshan.ru/</w:t>
        </w:r>
      </w:hyperlink>
      <w:r w:rsidRPr="00E87C14">
        <w:rPr>
          <w:bCs/>
          <w:sz w:val="22"/>
          <w:szCs w:val="22"/>
        </w:rPr>
        <w:t>). За предоставление клиентам сведений, которые могут быть отнесены к заведомо ложным, Агент несет ответственность в порядке, установленном гражданским законодательством РФ.</w:t>
      </w:r>
    </w:p>
    <w:p w14:paraId="3655E642" w14:textId="77777777" w:rsidR="00DF60A7" w:rsidRPr="00BB2892" w:rsidRDefault="00DF60A7" w:rsidP="00DF60A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Предоставлять покупателю путевок для предъявления в здравнице:</w:t>
      </w:r>
    </w:p>
    <w:p w14:paraId="186F3950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доверенность установленного образца на получение материальных ценностей.</w:t>
      </w:r>
    </w:p>
    <w:p w14:paraId="7DF6628A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- копию платежного поручения о перечислении денежных средств за данную путевку (за минусом агентского вознаграждения) с оттиском банка.</w:t>
      </w:r>
    </w:p>
    <w:p w14:paraId="702F35FA" w14:textId="77777777" w:rsidR="00DF60A7" w:rsidRPr="00BB2892" w:rsidRDefault="00DF60A7" w:rsidP="00DF60A7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Информировать покупателей путевок о маршруте и способах проезда до места санаторно-курортного лечения и отдыха, о необходимости наличия у них при заезде в здравницу:</w:t>
      </w:r>
    </w:p>
    <w:p w14:paraId="5E369CBF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документов, удостоверяющих личность,</w:t>
      </w:r>
    </w:p>
    <w:p w14:paraId="70283F00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санаторно-курортной карты – для принятия лечебных процедур,</w:t>
      </w:r>
    </w:p>
    <w:p w14:paraId="5305C741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санаторно-курортной карты и справки о санитарно-эпидемиологическом окружении – для детей с 4-х до 14-ти лет,</w:t>
      </w:r>
    </w:p>
    <w:p w14:paraId="1FB9E3F4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отметки о прохождении флюорографии – для взрослых.</w:t>
      </w:r>
    </w:p>
    <w:p w14:paraId="396ACB3A" w14:textId="69C48F37" w:rsidR="00DF60A7" w:rsidRDefault="00DF60A7" w:rsidP="00DF60A7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2.</w:t>
      </w:r>
      <w:r w:rsidR="00F00038">
        <w:rPr>
          <w:sz w:val="22"/>
          <w:szCs w:val="22"/>
          <w:lang w:val="en-US"/>
        </w:rPr>
        <w:t>11</w:t>
      </w:r>
      <w:r w:rsidRPr="00BB2892">
        <w:rPr>
          <w:sz w:val="22"/>
          <w:szCs w:val="22"/>
        </w:rPr>
        <w:t>. Информировать покупателя путевок о предоставляемых санаторно-курортных услугах, дополнительных платных услугах, о Правилах пребывания на курорте, об условиях и порядке возврата денежных средств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«Байкалкурорт», а также другую необходимую информацию.</w:t>
      </w:r>
    </w:p>
    <w:p w14:paraId="510343C4" w14:textId="77777777" w:rsidR="00DF60A7" w:rsidRPr="00BB2892" w:rsidRDefault="00DF60A7" w:rsidP="00DF60A7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092B63">
        <w:rPr>
          <w:sz w:val="22"/>
          <w:szCs w:val="22"/>
        </w:rPr>
        <w:t xml:space="preserve">Положение </w:t>
      </w:r>
      <w:r w:rsidRPr="00BB2892">
        <w:rPr>
          <w:sz w:val="22"/>
          <w:szCs w:val="22"/>
        </w:rPr>
        <w:t>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</w:t>
      </w:r>
      <w:r>
        <w:rPr>
          <w:sz w:val="22"/>
          <w:szCs w:val="22"/>
        </w:rPr>
        <w:t xml:space="preserve"> </w:t>
      </w:r>
      <w:r w:rsidRPr="00092B63">
        <w:rPr>
          <w:sz w:val="22"/>
          <w:szCs w:val="22"/>
        </w:rPr>
        <w:t xml:space="preserve">размещено в общем доступе на официальном сайте </w:t>
      </w:r>
      <w:r>
        <w:rPr>
          <w:sz w:val="22"/>
          <w:szCs w:val="22"/>
        </w:rPr>
        <w:t xml:space="preserve">Принципала </w:t>
      </w:r>
      <w:r w:rsidRPr="00092B63">
        <w:rPr>
          <w:sz w:val="22"/>
          <w:szCs w:val="22"/>
        </w:rPr>
        <w:t xml:space="preserve">в сети Интернет - </w:t>
      </w:r>
      <w:hyperlink r:id="rId8" w:history="1">
        <w:r w:rsidRPr="00DD70A8">
          <w:rPr>
            <w:rStyle w:val="a3"/>
            <w:sz w:val="22"/>
            <w:szCs w:val="22"/>
          </w:rPr>
          <w:t>http://baikalkurortrb.ru/</w:t>
        </w:r>
      </w:hyperlink>
      <w:r w:rsidRPr="00092B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E860F5D" w14:textId="77777777" w:rsidR="00F00038" w:rsidRDefault="00DF60A7" w:rsidP="00F00038">
      <w:pPr>
        <w:ind w:left="426" w:hanging="426"/>
        <w:rPr>
          <w:b/>
          <w:sz w:val="22"/>
          <w:szCs w:val="22"/>
        </w:rPr>
      </w:pPr>
      <w:r w:rsidRPr="00BB2892">
        <w:rPr>
          <w:sz w:val="22"/>
          <w:szCs w:val="22"/>
        </w:rPr>
        <w:t>2.</w:t>
      </w:r>
      <w:r w:rsidR="00F00038">
        <w:rPr>
          <w:sz w:val="22"/>
          <w:szCs w:val="22"/>
          <w:lang w:val="en-US"/>
        </w:rPr>
        <w:t>12</w:t>
      </w:r>
      <w:r w:rsidRPr="00BB2892">
        <w:rPr>
          <w:sz w:val="22"/>
          <w:szCs w:val="22"/>
        </w:rPr>
        <w:t xml:space="preserve">. Не изменять сроки заездов по путевкам без согласования с Принципалом. </w:t>
      </w:r>
    </w:p>
    <w:p w14:paraId="3E43AEC8" w14:textId="52BFDC10" w:rsidR="00DF60A7" w:rsidRPr="00BB2892" w:rsidRDefault="00F00038" w:rsidP="00F00038">
      <w:pPr>
        <w:ind w:left="426" w:hanging="426"/>
        <w:rPr>
          <w:b/>
          <w:sz w:val="22"/>
          <w:szCs w:val="22"/>
        </w:rPr>
      </w:pPr>
      <w:r w:rsidRPr="00F00038">
        <w:rPr>
          <w:bCs/>
          <w:sz w:val="22"/>
          <w:szCs w:val="22"/>
        </w:rPr>
        <w:t>2.13.</w:t>
      </w:r>
      <w:r w:rsidRPr="00F00038">
        <w:rPr>
          <w:b/>
          <w:sz w:val="22"/>
          <w:szCs w:val="22"/>
        </w:rPr>
        <w:t xml:space="preserve"> </w:t>
      </w:r>
      <w:r w:rsidR="00DF60A7" w:rsidRPr="00BB2892">
        <w:rPr>
          <w:sz w:val="22"/>
          <w:szCs w:val="22"/>
        </w:rPr>
        <w:t>Не позднее 10-го числа каждого месяца проводить с Принципалом письменные Акты сверок взаиморасчетов и представлять Принципалу подробный письменный отчет в следующей форме:</w:t>
      </w:r>
    </w:p>
    <w:p w14:paraId="45950486" w14:textId="77777777" w:rsidR="00DF60A7" w:rsidRPr="00BB2892" w:rsidRDefault="00DF60A7" w:rsidP="00DF60A7">
      <w:pPr>
        <w:jc w:val="both"/>
        <w:rPr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99"/>
        <w:gridCol w:w="1620"/>
        <w:gridCol w:w="1604"/>
        <w:gridCol w:w="1373"/>
        <w:gridCol w:w="2127"/>
      </w:tblGrid>
      <w:tr w:rsidR="00DF60A7" w:rsidRPr="00BB2892" w14:paraId="564E404F" w14:textId="77777777" w:rsidTr="006813F2">
        <w:trPr>
          <w:cantSplit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0DB68AB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</w:p>
          <w:p w14:paraId="7C4B0F61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Наименование</w:t>
            </w:r>
          </w:p>
          <w:p w14:paraId="669A0355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курорта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7ECC70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</w:p>
          <w:p w14:paraId="4475C87E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Дата заезда </w:t>
            </w:r>
          </w:p>
          <w:p w14:paraId="75996183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и</w:t>
            </w:r>
          </w:p>
          <w:p w14:paraId="183ED355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кол-во дней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3E175B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</w:p>
          <w:p w14:paraId="1212CFBC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Организация </w:t>
            </w:r>
          </w:p>
          <w:p w14:paraId="76B81252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или </w:t>
            </w:r>
          </w:p>
          <w:p w14:paraId="0EA3C861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ФИО покупателя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4AFCFE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Цена путевки,</w:t>
            </w:r>
          </w:p>
          <w:p w14:paraId="23D86841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согласно</w:t>
            </w:r>
          </w:p>
          <w:p w14:paraId="40244022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прайс-листа Принципала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BD2CDF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Номер и дата платежного поручения или приходного кассового ордера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96F3CA7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Сумма, перечисленная Принципалу </w:t>
            </w:r>
          </w:p>
          <w:p w14:paraId="3B76C41C" w14:textId="77777777" w:rsidR="00DF60A7" w:rsidRPr="00BB2892" w:rsidRDefault="00DF60A7" w:rsidP="006813F2">
            <w:pPr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(за минусом Агентского вознаграждения)</w:t>
            </w:r>
          </w:p>
        </w:tc>
      </w:tr>
      <w:tr w:rsidR="00DF60A7" w:rsidRPr="00BB2892" w14:paraId="3CE0CE16" w14:textId="77777777" w:rsidTr="006813F2">
        <w:trPr>
          <w:cantSplit/>
          <w:trHeight w:val="279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06043F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ADCA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1479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239F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7769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5BB94E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</w:tr>
      <w:tr w:rsidR="00DF60A7" w:rsidRPr="00BB2892" w14:paraId="6AE6000B" w14:textId="77777777" w:rsidTr="006813F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EF949" w14:textId="77777777" w:rsidR="00DF60A7" w:rsidRPr="00BB2892" w:rsidRDefault="00DF60A7" w:rsidP="006813F2">
            <w:pPr>
              <w:jc w:val="right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Итого продано в текущем квартале ______ путевок на сумму: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3073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________  руб.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77D4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E2E7DE" w14:textId="77777777" w:rsidR="00DF60A7" w:rsidRPr="00BB2892" w:rsidRDefault="00DF60A7" w:rsidP="006813F2">
            <w:pPr>
              <w:jc w:val="both"/>
              <w:rPr>
                <w:sz w:val="22"/>
                <w:szCs w:val="22"/>
              </w:rPr>
            </w:pPr>
          </w:p>
        </w:tc>
      </w:tr>
    </w:tbl>
    <w:p w14:paraId="149CA261" w14:textId="77777777" w:rsidR="00DF60A7" w:rsidRPr="00BB2892" w:rsidRDefault="00DF60A7" w:rsidP="00DF60A7">
      <w:pPr>
        <w:pStyle w:val="21"/>
        <w:ind w:left="284" w:firstLine="0"/>
        <w:rPr>
          <w:sz w:val="22"/>
          <w:szCs w:val="22"/>
        </w:rPr>
      </w:pPr>
      <w:r w:rsidRPr="00BB2892">
        <w:rPr>
          <w:sz w:val="22"/>
          <w:szCs w:val="22"/>
        </w:rPr>
        <w:t>Отчет и Акт сверки должны быть подписаны руководителем, главным бухгалтером, ответственным лицом и заверены печатью. К отчету должны быть приложены заверенные банком ксерокопии платежных поручений, подтверждающие перечисление денежных средств на р/счет Принципала. Акт сверки должен содержать итоговую сумму долга одной стороны перед другой. Данные действия производятся сторонами по факсу, электронной почте с последующей передачей оригиналов документов.</w:t>
      </w:r>
    </w:p>
    <w:p w14:paraId="580E2ACB" w14:textId="77777777" w:rsidR="00DF60A7" w:rsidRPr="00BB2892" w:rsidRDefault="00DF60A7" w:rsidP="00DF60A7">
      <w:pPr>
        <w:tabs>
          <w:tab w:val="left" w:pos="720"/>
        </w:tabs>
        <w:ind w:left="2535" w:hanging="2535"/>
        <w:jc w:val="center"/>
        <w:rPr>
          <w:b/>
          <w:sz w:val="22"/>
          <w:szCs w:val="22"/>
        </w:rPr>
      </w:pPr>
    </w:p>
    <w:p w14:paraId="328C997E" w14:textId="2902080A" w:rsidR="00DF60A7" w:rsidRPr="00F00038" w:rsidRDefault="00DF60A7" w:rsidP="00F00038">
      <w:pPr>
        <w:pStyle w:val="a4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F00038">
        <w:rPr>
          <w:b/>
          <w:sz w:val="22"/>
          <w:szCs w:val="22"/>
        </w:rPr>
        <w:t>ОБЯЗАННОСТИ ПРИНЦИПАЛА</w:t>
      </w:r>
    </w:p>
    <w:p w14:paraId="56E95841" w14:textId="77777777" w:rsidR="00DF60A7" w:rsidRPr="00BB2892" w:rsidRDefault="00DF60A7" w:rsidP="00DF60A7">
      <w:pPr>
        <w:tabs>
          <w:tab w:val="left" w:pos="720"/>
        </w:tabs>
        <w:ind w:left="720"/>
        <w:rPr>
          <w:b/>
          <w:sz w:val="22"/>
          <w:szCs w:val="22"/>
        </w:rPr>
      </w:pPr>
    </w:p>
    <w:p w14:paraId="50EB9B84" w14:textId="77777777" w:rsidR="00DF60A7" w:rsidRPr="00BB2892" w:rsidRDefault="00DF60A7" w:rsidP="00DF60A7">
      <w:pPr>
        <w:jc w:val="both"/>
        <w:rPr>
          <w:sz w:val="22"/>
          <w:szCs w:val="22"/>
        </w:rPr>
      </w:pPr>
      <w:r w:rsidRPr="00BB2892">
        <w:rPr>
          <w:b/>
          <w:sz w:val="22"/>
          <w:szCs w:val="22"/>
        </w:rPr>
        <w:t>Принципал в соответствии с НД обязуется</w:t>
      </w:r>
      <w:r w:rsidRPr="00BB2892">
        <w:rPr>
          <w:sz w:val="22"/>
          <w:szCs w:val="22"/>
        </w:rPr>
        <w:t xml:space="preserve">: </w:t>
      </w:r>
    </w:p>
    <w:p w14:paraId="79B9F1FD" w14:textId="77777777" w:rsidR="00DF60A7" w:rsidRPr="00411097" w:rsidRDefault="00DF60A7" w:rsidP="00DF60A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Немедленно сообщать Агенту об изменениях цен на путевки (п.1.3 НД).</w:t>
      </w:r>
    </w:p>
    <w:p w14:paraId="6D856B59" w14:textId="77777777" w:rsidR="00DF60A7" w:rsidRPr="00E87C14" w:rsidRDefault="00DF60A7" w:rsidP="00DF60A7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87C14">
        <w:rPr>
          <w:sz w:val="22"/>
          <w:szCs w:val="22"/>
        </w:rPr>
        <w:t>Согласовать (отказать в согласовании) письменную заявку Агента на бронирование мест на курорт в течение 3-х рабочих дней с момента получения данной заявки.</w:t>
      </w:r>
    </w:p>
    <w:p w14:paraId="327419AA" w14:textId="77777777" w:rsidR="00DF60A7" w:rsidRPr="00BB2892" w:rsidRDefault="00DF60A7" w:rsidP="00DF60A7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lastRenderedPageBreak/>
        <w:t>Немедленно сообщать Агенту об изменениях в правилах, условиях лечения и отдыха на курорте после их принятия.</w:t>
      </w:r>
    </w:p>
    <w:p w14:paraId="2B094AA1" w14:textId="77777777" w:rsidR="00DF60A7" w:rsidRPr="00BB2892" w:rsidRDefault="00DF60A7" w:rsidP="00DF60A7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Предоставлять Агенту любую запрашиваемую информацию</w:t>
      </w:r>
      <w:r w:rsidRPr="00F75727">
        <w:rPr>
          <w:sz w:val="22"/>
          <w:szCs w:val="22"/>
        </w:rPr>
        <w:t xml:space="preserve"> </w:t>
      </w:r>
      <w:r w:rsidRPr="00BB2892">
        <w:rPr>
          <w:sz w:val="22"/>
          <w:szCs w:val="22"/>
        </w:rPr>
        <w:t>по деятельности курорт</w:t>
      </w:r>
      <w:r>
        <w:rPr>
          <w:sz w:val="22"/>
          <w:szCs w:val="22"/>
        </w:rPr>
        <w:t xml:space="preserve">ов, </w:t>
      </w:r>
      <w:r w:rsidRPr="00BB2892">
        <w:rPr>
          <w:sz w:val="22"/>
          <w:szCs w:val="22"/>
        </w:rPr>
        <w:t xml:space="preserve">связанную с исполнением НД, </w:t>
      </w:r>
      <w:r>
        <w:rPr>
          <w:sz w:val="22"/>
          <w:szCs w:val="22"/>
        </w:rPr>
        <w:t>в том числе для проведения Агентом рекламных мероприятий,</w:t>
      </w:r>
      <w:r w:rsidRPr="00BB2892">
        <w:rPr>
          <w:sz w:val="22"/>
          <w:szCs w:val="22"/>
        </w:rPr>
        <w:t xml:space="preserve"> в 5-тидневный срок со дня получения запроса.</w:t>
      </w:r>
    </w:p>
    <w:p w14:paraId="1E80BAFD" w14:textId="77777777" w:rsidR="00DF60A7" w:rsidRPr="00BB2892" w:rsidRDefault="00DF60A7" w:rsidP="00DF60A7">
      <w:pPr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Оказывать покупателю полный перечень санаторно-курортных услуг в зависимости от приобретенной путевки, в соответствии с действующими приказами Минздрава России (СССР), методическими рекомендациями и утвержденными методиками по лечению отдельных заболеваний в условиях санатория.</w:t>
      </w:r>
    </w:p>
    <w:p w14:paraId="4B922DBD" w14:textId="77777777" w:rsidR="00DF60A7" w:rsidRPr="00BB2892" w:rsidRDefault="00DF60A7" w:rsidP="00DF60A7">
      <w:pPr>
        <w:jc w:val="both"/>
        <w:rPr>
          <w:sz w:val="22"/>
          <w:szCs w:val="22"/>
        </w:rPr>
      </w:pPr>
    </w:p>
    <w:p w14:paraId="41F17D7B" w14:textId="77777777" w:rsidR="00DF60A7" w:rsidRPr="00BB2892" w:rsidRDefault="00DF60A7" w:rsidP="00DF60A7">
      <w:pPr>
        <w:numPr>
          <w:ilvl w:val="0"/>
          <w:numId w:val="5"/>
        </w:numPr>
        <w:tabs>
          <w:tab w:val="left" w:pos="720"/>
        </w:tabs>
        <w:ind w:left="72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АГЕНТСКОЕ ВОЗНАГРАЖДЕНИЕ</w:t>
      </w:r>
    </w:p>
    <w:p w14:paraId="6867BF02" w14:textId="77777777" w:rsidR="00DF60A7" w:rsidRPr="00BB2892" w:rsidRDefault="00DF60A7" w:rsidP="00DF60A7">
      <w:pPr>
        <w:tabs>
          <w:tab w:val="left" w:pos="0"/>
        </w:tabs>
        <w:rPr>
          <w:b/>
          <w:sz w:val="22"/>
          <w:szCs w:val="22"/>
        </w:rPr>
      </w:pPr>
    </w:p>
    <w:p w14:paraId="6F179C12" w14:textId="77777777" w:rsidR="00DF60A7" w:rsidRPr="00BB2892" w:rsidRDefault="00DF60A7" w:rsidP="00DF60A7">
      <w:pPr>
        <w:pStyle w:val="2"/>
        <w:ind w:left="426" w:hanging="426"/>
        <w:rPr>
          <w:rFonts w:ascii="Times New Roman" w:hAnsi="Times New Roman"/>
          <w:sz w:val="22"/>
          <w:szCs w:val="22"/>
        </w:rPr>
      </w:pPr>
      <w:r w:rsidRPr="00BB2892">
        <w:rPr>
          <w:rFonts w:ascii="Times New Roman" w:hAnsi="Times New Roman"/>
          <w:sz w:val="22"/>
          <w:szCs w:val="22"/>
        </w:rPr>
        <w:t>4.1. Вознаграждение Агента за совершение действий в соответствии с условиями НД определяется пункт</w:t>
      </w:r>
      <w:r>
        <w:rPr>
          <w:rFonts w:ascii="Times New Roman" w:hAnsi="Times New Roman"/>
          <w:sz w:val="22"/>
          <w:szCs w:val="22"/>
        </w:rPr>
        <w:t>ом</w:t>
      </w:r>
      <w:r w:rsidRPr="00BB2892">
        <w:rPr>
          <w:rFonts w:ascii="Times New Roman" w:hAnsi="Times New Roman"/>
          <w:sz w:val="22"/>
          <w:szCs w:val="22"/>
        </w:rPr>
        <w:t xml:space="preserve"> 2.4 НД. </w:t>
      </w:r>
    </w:p>
    <w:p w14:paraId="77CB5167" w14:textId="77777777" w:rsidR="00DF60A7" w:rsidRDefault="00DF60A7" w:rsidP="00DF60A7">
      <w:pPr>
        <w:pStyle w:val="2"/>
        <w:ind w:left="426" w:hanging="426"/>
        <w:rPr>
          <w:rFonts w:ascii="Times New Roman" w:hAnsi="Times New Roman"/>
          <w:sz w:val="22"/>
          <w:szCs w:val="22"/>
        </w:rPr>
      </w:pPr>
    </w:p>
    <w:p w14:paraId="4DFEC7CA" w14:textId="77777777" w:rsidR="00DF60A7" w:rsidRPr="00BB2892" w:rsidRDefault="00DF60A7" w:rsidP="00DF60A7">
      <w:pPr>
        <w:numPr>
          <w:ilvl w:val="0"/>
          <w:numId w:val="6"/>
        </w:numPr>
        <w:tabs>
          <w:tab w:val="left" w:pos="720"/>
        </w:tabs>
        <w:ind w:left="72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СРОК ДОГОВОРА</w:t>
      </w:r>
    </w:p>
    <w:p w14:paraId="42437576" w14:textId="77777777" w:rsidR="00DF60A7" w:rsidRPr="00BB2892" w:rsidRDefault="00DF60A7" w:rsidP="00DF60A7">
      <w:pPr>
        <w:tabs>
          <w:tab w:val="left" w:pos="0"/>
        </w:tabs>
        <w:rPr>
          <w:b/>
          <w:sz w:val="22"/>
          <w:szCs w:val="22"/>
        </w:rPr>
      </w:pPr>
    </w:p>
    <w:p w14:paraId="30FE0AFB" w14:textId="77777777" w:rsidR="00DF60A7" w:rsidRPr="00BB2892" w:rsidRDefault="00DF60A7" w:rsidP="00DF60A7">
      <w:pPr>
        <w:numPr>
          <w:ilvl w:val="0"/>
          <w:numId w:val="7"/>
        </w:numPr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НД вступает в силу с момента его подписания и действует до 31 декабря 20</w:t>
      </w:r>
      <w:r>
        <w:rPr>
          <w:sz w:val="22"/>
          <w:szCs w:val="22"/>
        </w:rPr>
        <w:t>20</w:t>
      </w:r>
      <w:r w:rsidRPr="00BB2892">
        <w:rPr>
          <w:sz w:val="22"/>
          <w:szCs w:val="22"/>
        </w:rPr>
        <w:t xml:space="preserve"> г., </w:t>
      </w:r>
      <w:r w:rsidRPr="00BB2892">
        <w:rPr>
          <w:color w:val="000000"/>
          <w:sz w:val="22"/>
          <w:szCs w:val="22"/>
        </w:rPr>
        <w:t xml:space="preserve">а в части исполнения обязательств по НД – до фактического их исполнения.  </w:t>
      </w:r>
    </w:p>
    <w:p w14:paraId="1CF8143B" w14:textId="77777777" w:rsidR="00DF60A7" w:rsidRPr="00BB2892" w:rsidRDefault="00DF60A7" w:rsidP="00DF60A7">
      <w:pPr>
        <w:jc w:val="both"/>
        <w:rPr>
          <w:sz w:val="22"/>
          <w:szCs w:val="22"/>
        </w:rPr>
      </w:pPr>
    </w:p>
    <w:p w14:paraId="742CD520" w14:textId="77777777" w:rsidR="00DF60A7" w:rsidRPr="00BB2892" w:rsidRDefault="00DF60A7" w:rsidP="00DF60A7">
      <w:pPr>
        <w:numPr>
          <w:ilvl w:val="0"/>
          <w:numId w:val="6"/>
        </w:numPr>
        <w:tabs>
          <w:tab w:val="left" w:pos="720"/>
        </w:tabs>
        <w:ind w:left="72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ОТВЕТСТВЕННОСТЬ СТОРОН</w:t>
      </w:r>
    </w:p>
    <w:p w14:paraId="76F92794" w14:textId="77777777" w:rsidR="00DF60A7" w:rsidRPr="00BB2892" w:rsidRDefault="00DF60A7" w:rsidP="00DF60A7">
      <w:pPr>
        <w:tabs>
          <w:tab w:val="left" w:pos="720"/>
        </w:tabs>
        <w:ind w:left="720"/>
        <w:rPr>
          <w:b/>
          <w:sz w:val="22"/>
          <w:szCs w:val="22"/>
        </w:rPr>
      </w:pPr>
    </w:p>
    <w:p w14:paraId="4F705BD1" w14:textId="77777777" w:rsidR="00DF60A7" w:rsidRPr="00BB2892" w:rsidRDefault="00DF60A7" w:rsidP="00DF60A7">
      <w:pPr>
        <w:tabs>
          <w:tab w:val="left" w:pos="720"/>
        </w:tabs>
        <w:jc w:val="both"/>
        <w:rPr>
          <w:sz w:val="22"/>
          <w:szCs w:val="22"/>
        </w:rPr>
      </w:pPr>
      <w:r w:rsidRPr="00BB2892">
        <w:rPr>
          <w:sz w:val="22"/>
          <w:szCs w:val="22"/>
        </w:rPr>
        <w:t>В случае нарушения условий НД стороны несут следующую ответственность:</w:t>
      </w:r>
    </w:p>
    <w:p w14:paraId="247F2EEE" w14:textId="77777777" w:rsidR="00DF60A7" w:rsidRPr="00BB2892" w:rsidRDefault="00DF60A7" w:rsidP="00DF60A7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Агент уплачивает Принципалу пени в размере 0,5% от суммы долга за каждый день просрочки, в случае несвоевременного исполнения обязательств, предусмотренных пунктом 2.3. НД.</w:t>
      </w:r>
    </w:p>
    <w:p w14:paraId="3E38174F" w14:textId="77777777" w:rsidR="00DF60A7" w:rsidRPr="00BB2892" w:rsidRDefault="00DF60A7" w:rsidP="00DF60A7">
      <w:pPr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Агент самостоятельно и за свой счет несет ответственность по заключаемым договорам купли-продажи путевок и другим договорам с третьими лицами (покупателями путевок).</w:t>
      </w:r>
    </w:p>
    <w:p w14:paraId="08E30A0B" w14:textId="77777777" w:rsidR="00DF60A7" w:rsidRPr="00BB2892" w:rsidRDefault="00DF60A7" w:rsidP="00DF60A7">
      <w:pPr>
        <w:numPr>
          <w:ilvl w:val="0"/>
          <w:numId w:val="8"/>
        </w:numPr>
        <w:ind w:left="426" w:hanging="426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Принципал несет полную ответственность за качество и объем оказываемых на курорте услуг.</w:t>
      </w:r>
    </w:p>
    <w:p w14:paraId="09050165" w14:textId="77777777" w:rsidR="00DF60A7" w:rsidRPr="00BB2892" w:rsidRDefault="00DF60A7" w:rsidP="00DF60A7">
      <w:pPr>
        <w:jc w:val="both"/>
        <w:rPr>
          <w:sz w:val="22"/>
          <w:szCs w:val="22"/>
        </w:rPr>
      </w:pPr>
    </w:p>
    <w:p w14:paraId="2013386A" w14:textId="77777777" w:rsidR="00DF60A7" w:rsidRPr="00BB2892" w:rsidRDefault="00DF60A7" w:rsidP="00DF60A7">
      <w:pPr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ОСОБЫЕ УСЛОВИЯ</w:t>
      </w:r>
    </w:p>
    <w:p w14:paraId="1C68013E" w14:textId="77777777" w:rsidR="00DF60A7" w:rsidRPr="00BB2892" w:rsidRDefault="00DF60A7" w:rsidP="00DF60A7">
      <w:pPr>
        <w:ind w:left="360"/>
        <w:rPr>
          <w:b/>
          <w:bCs/>
          <w:sz w:val="22"/>
          <w:szCs w:val="22"/>
        </w:rPr>
      </w:pPr>
    </w:p>
    <w:p w14:paraId="5D046CFB" w14:textId="77777777" w:rsidR="00DF60A7" w:rsidRPr="00BB2892" w:rsidRDefault="00DF60A7" w:rsidP="00DF60A7">
      <w:pPr>
        <w:ind w:left="426" w:hanging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7.1. При опоздании покупателя путевок на курорт, либо досрочном отказе от предоставления услуг, продление срока пребывания или возврат неиспользованных денежных средств не производится.</w:t>
      </w:r>
    </w:p>
    <w:p w14:paraId="0DD5C1A3" w14:textId="588CD002" w:rsidR="00DF60A7" w:rsidRPr="00BB2892" w:rsidRDefault="00F00038" w:rsidP="00DF60A7">
      <w:pPr>
        <w:ind w:left="426" w:hanging="426"/>
        <w:jc w:val="both"/>
        <w:rPr>
          <w:sz w:val="22"/>
          <w:szCs w:val="22"/>
        </w:rPr>
      </w:pPr>
      <w:r w:rsidRPr="00F00038">
        <w:rPr>
          <w:sz w:val="22"/>
          <w:szCs w:val="22"/>
        </w:rPr>
        <w:t>7</w:t>
      </w:r>
      <w:r w:rsidR="00DF60A7" w:rsidRPr="00BB2892">
        <w:rPr>
          <w:sz w:val="22"/>
          <w:szCs w:val="22"/>
        </w:rPr>
        <w:t>.</w:t>
      </w:r>
      <w:r w:rsidRPr="00F00038">
        <w:rPr>
          <w:sz w:val="22"/>
          <w:szCs w:val="22"/>
        </w:rPr>
        <w:t>2</w:t>
      </w:r>
      <w:r w:rsidR="00DF60A7" w:rsidRPr="00BB2892">
        <w:rPr>
          <w:sz w:val="22"/>
          <w:szCs w:val="22"/>
        </w:rPr>
        <w:t xml:space="preserve">. Продление срока пребывания возможно лишь при наличии свободных мест на курорте и оплате Принципалу стоимости санаторно-курортных услуг по цене на день платежа. </w:t>
      </w:r>
    </w:p>
    <w:p w14:paraId="5C7245A2" w14:textId="51E12E63" w:rsidR="00DF60A7" w:rsidRPr="00BB2892" w:rsidRDefault="00F00038" w:rsidP="00DF60A7">
      <w:pPr>
        <w:ind w:left="426" w:hanging="426"/>
        <w:jc w:val="both"/>
        <w:rPr>
          <w:sz w:val="22"/>
          <w:szCs w:val="22"/>
        </w:rPr>
      </w:pPr>
      <w:r w:rsidRPr="00F00038">
        <w:rPr>
          <w:sz w:val="22"/>
          <w:szCs w:val="22"/>
        </w:rPr>
        <w:t>7</w:t>
      </w:r>
      <w:r w:rsidR="00DF60A7" w:rsidRPr="00BB2892">
        <w:rPr>
          <w:sz w:val="22"/>
          <w:szCs w:val="22"/>
        </w:rPr>
        <w:t>.</w:t>
      </w:r>
      <w:r w:rsidRPr="00F00038">
        <w:rPr>
          <w:sz w:val="22"/>
          <w:szCs w:val="22"/>
        </w:rPr>
        <w:t>3</w:t>
      </w:r>
      <w:r w:rsidR="00DF60A7" w:rsidRPr="00BB2892">
        <w:rPr>
          <w:sz w:val="22"/>
          <w:szCs w:val="22"/>
        </w:rPr>
        <w:t>. Принципал устанавливает индивидуально для покупателя путевок характер и объём лечения, учитывая показания и противопоказания, в пределах Программы лечения на соответствующее количество дней санаторно-курортной путевки.</w:t>
      </w:r>
    </w:p>
    <w:p w14:paraId="26E63344" w14:textId="7A505C74" w:rsidR="00DF60A7" w:rsidRPr="00BB2892" w:rsidRDefault="00F00038" w:rsidP="00DF60A7">
      <w:pPr>
        <w:ind w:left="426" w:hanging="426"/>
        <w:jc w:val="both"/>
        <w:rPr>
          <w:sz w:val="22"/>
          <w:szCs w:val="22"/>
        </w:rPr>
      </w:pPr>
      <w:r w:rsidRPr="00F00038">
        <w:rPr>
          <w:sz w:val="22"/>
          <w:szCs w:val="22"/>
        </w:rPr>
        <w:t>7</w:t>
      </w:r>
      <w:r w:rsidR="00DF60A7" w:rsidRPr="00BB2892">
        <w:rPr>
          <w:sz w:val="22"/>
          <w:szCs w:val="22"/>
        </w:rPr>
        <w:t>.</w:t>
      </w:r>
      <w:r w:rsidRPr="00F00038">
        <w:rPr>
          <w:sz w:val="22"/>
          <w:szCs w:val="22"/>
        </w:rPr>
        <w:t>4</w:t>
      </w:r>
      <w:r w:rsidR="00DF60A7" w:rsidRPr="00BB2892">
        <w:rPr>
          <w:sz w:val="22"/>
          <w:szCs w:val="22"/>
        </w:rPr>
        <w:t>. Возврат покупателю путевок денежных средств при отказе от путевки, опоздании, досрочном выезде из курорта производится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«Байкалкурорт».</w:t>
      </w:r>
    </w:p>
    <w:p w14:paraId="68498241" w14:textId="5475BF84" w:rsidR="00DF60A7" w:rsidRPr="00BB2892" w:rsidRDefault="00F00038" w:rsidP="00DF60A7">
      <w:pPr>
        <w:ind w:left="426" w:hanging="426"/>
        <w:jc w:val="both"/>
        <w:rPr>
          <w:sz w:val="22"/>
          <w:szCs w:val="22"/>
        </w:rPr>
      </w:pPr>
      <w:r w:rsidRPr="00F00038">
        <w:rPr>
          <w:sz w:val="22"/>
          <w:szCs w:val="22"/>
        </w:rPr>
        <w:t>7</w:t>
      </w:r>
      <w:r w:rsidR="00DF60A7" w:rsidRPr="00BB2892">
        <w:rPr>
          <w:sz w:val="22"/>
          <w:szCs w:val="22"/>
        </w:rPr>
        <w:t>.</w:t>
      </w:r>
      <w:r w:rsidRPr="00F00038">
        <w:rPr>
          <w:sz w:val="22"/>
          <w:szCs w:val="22"/>
        </w:rPr>
        <w:t>5</w:t>
      </w:r>
      <w:r w:rsidR="00DF60A7" w:rsidRPr="00BB2892">
        <w:rPr>
          <w:sz w:val="22"/>
          <w:szCs w:val="22"/>
        </w:rPr>
        <w:t>. За последствия, возникшие в результате предоставления покупателем путевок Принципалу ошибочных диагнозов или неверных результатов обследования, умышленного сокрытия сопутствующих заболеваний и противопоказаний к санаторно-курортному лечению администрация и врачи Принципала ответственности не несут.</w:t>
      </w:r>
    </w:p>
    <w:p w14:paraId="6716ED8C" w14:textId="4BEFE865" w:rsidR="00DF60A7" w:rsidRPr="00BB2892" w:rsidRDefault="00F00038" w:rsidP="00DF60A7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7</w:t>
      </w:r>
      <w:r w:rsidR="00DF60A7" w:rsidRPr="00BB2892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6</w:t>
      </w:r>
      <w:r w:rsidR="00DF60A7" w:rsidRPr="00BB2892">
        <w:rPr>
          <w:sz w:val="22"/>
          <w:szCs w:val="22"/>
        </w:rPr>
        <w:t>.  Покупателю путевок запрещается:</w:t>
      </w:r>
    </w:p>
    <w:p w14:paraId="75A41050" w14:textId="77777777" w:rsidR="00DF60A7" w:rsidRPr="00BB2892" w:rsidRDefault="00DF60A7" w:rsidP="00DF60A7">
      <w:pPr>
        <w:ind w:left="426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наносить ущерб имуществу Принципала, нарушать общественный порядок. В случае нарушения требований администрация Принципала оставляет за собой право отказать покупателю путевок в оказании медицинских услуг, предоставлении услуг по питанию и проживанию.</w:t>
      </w:r>
    </w:p>
    <w:p w14:paraId="3212C1F4" w14:textId="77777777" w:rsidR="00DF60A7" w:rsidRPr="00BB2892" w:rsidRDefault="00DF60A7" w:rsidP="00DF60A7">
      <w:pPr>
        <w:ind w:left="426"/>
        <w:jc w:val="both"/>
        <w:rPr>
          <w:sz w:val="22"/>
          <w:szCs w:val="22"/>
        </w:rPr>
      </w:pPr>
    </w:p>
    <w:p w14:paraId="14A76EE8" w14:textId="77777777" w:rsidR="00DF60A7" w:rsidRPr="00BB2892" w:rsidRDefault="00DF60A7" w:rsidP="00DF60A7">
      <w:pPr>
        <w:numPr>
          <w:ilvl w:val="0"/>
          <w:numId w:val="6"/>
        </w:numPr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ОБСТОЯТЕЛЬСТВА НЕПРЕОДОЛИМОЙ СИЛЫ</w:t>
      </w:r>
    </w:p>
    <w:p w14:paraId="765675C5" w14:textId="77777777" w:rsidR="00DF60A7" w:rsidRPr="00BB2892" w:rsidRDefault="00DF60A7" w:rsidP="00DF60A7">
      <w:pPr>
        <w:ind w:left="360"/>
        <w:rPr>
          <w:b/>
          <w:bCs/>
          <w:sz w:val="22"/>
          <w:szCs w:val="22"/>
        </w:rPr>
      </w:pPr>
    </w:p>
    <w:p w14:paraId="6DF10F4F" w14:textId="77777777" w:rsidR="00DF60A7" w:rsidRPr="00BB2892" w:rsidRDefault="00DF60A7" w:rsidP="00DF60A7">
      <w:pPr>
        <w:ind w:left="426" w:hanging="426"/>
        <w:jc w:val="both"/>
        <w:rPr>
          <w:bCs/>
          <w:sz w:val="22"/>
          <w:szCs w:val="22"/>
        </w:rPr>
      </w:pPr>
      <w:r w:rsidRPr="00BB2892">
        <w:rPr>
          <w:bCs/>
          <w:sz w:val="22"/>
          <w:szCs w:val="22"/>
        </w:rPr>
        <w:t xml:space="preserve">8.1. Стороны освобождаются от частичного или полного исполнения обязательств по НД,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не предотвратить разумными мерами. К обстоятельствам непреодолимой силы относятся </w:t>
      </w:r>
      <w:r w:rsidRPr="00BB2892">
        <w:rPr>
          <w:bCs/>
          <w:sz w:val="22"/>
          <w:szCs w:val="22"/>
        </w:rPr>
        <w:lastRenderedPageBreak/>
        <w:t>события, на которые участник не может оказать влияния и за возникновение которых он не несет ответственности.</w:t>
      </w:r>
    </w:p>
    <w:p w14:paraId="53E53692" w14:textId="77777777" w:rsidR="00DF60A7" w:rsidRPr="00BB2892" w:rsidRDefault="00DF60A7" w:rsidP="00DF60A7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ПРОЧИЕ УСЛОВИЯ</w:t>
      </w:r>
    </w:p>
    <w:p w14:paraId="1B6B5609" w14:textId="77777777" w:rsidR="00DF60A7" w:rsidRPr="00BB2892" w:rsidRDefault="00DF60A7" w:rsidP="00DF60A7">
      <w:pPr>
        <w:tabs>
          <w:tab w:val="left" w:pos="720"/>
        </w:tabs>
        <w:ind w:left="360"/>
        <w:rPr>
          <w:b/>
          <w:sz w:val="22"/>
          <w:szCs w:val="22"/>
        </w:rPr>
      </w:pPr>
    </w:p>
    <w:p w14:paraId="7FD04652" w14:textId="77777777" w:rsidR="00DF60A7" w:rsidRPr="00BB2892" w:rsidRDefault="00DF60A7" w:rsidP="00DF60A7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BB2892">
        <w:rPr>
          <w:bCs/>
          <w:sz w:val="22"/>
          <w:szCs w:val="22"/>
        </w:rPr>
        <w:t>9.1.</w:t>
      </w:r>
      <w:r w:rsidRPr="00BB2892">
        <w:rPr>
          <w:b/>
          <w:sz w:val="22"/>
          <w:szCs w:val="22"/>
        </w:rPr>
        <w:t xml:space="preserve"> </w:t>
      </w:r>
      <w:r w:rsidRPr="00BB2892">
        <w:rPr>
          <w:sz w:val="22"/>
          <w:szCs w:val="22"/>
        </w:rPr>
        <w:t>Отношения, не урегулированные НД, регулируются действующим законодательством.</w:t>
      </w:r>
    </w:p>
    <w:p w14:paraId="7426BAB0" w14:textId="77777777" w:rsidR="00DF60A7" w:rsidRPr="00BB2892" w:rsidRDefault="00DF60A7" w:rsidP="00DF60A7">
      <w:pPr>
        <w:tabs>
          <w:tab w:val="left" w:pos="720"/>
        </w:tabs>
        <w:ind w:left="360" w:hanging="360"/>
        <w:jc w:val="both"/>
        <w:rPr>
          <w:iCs/>
          <w:sz w:val="22"/>
          <w:szCs w:val="22"/>
        </w:rPr>
      </w:pPr>
      <w:r w:rsidRPr="00BB2892">
        <w:rPr>
          <w:sz w:val="22"/>
          <w:szCs w:val="22"/>
        </w:rPr>
        <w:t xml:space="preserve">9.2. </w:t>
      </w:r>
      <w:r w:rsidRPr="00BB2892">
        <w:rPr>
          <w:iCs/>
          <w:sz w:val="22"/>
          <w:szCs w:val="22"/>
        </w:rPr>
        <w:t>Дополнения и изменения к НД принимаются сторонами совместно, выполняются в письменной форме, заверяются подписями и скрепляются печатями сторон.</w:t>
      </w:r>
    </w:p>
    <w:p w14:paraId="0CD4D85E" w14:textId="71E2E0DE" w:rsidR="00DF60A7" w:rsidRPr="00BB2892" w:rsidRDefault="00DF60A7" w:rsidP="00DF60A7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9.</w:t>
      </w:r>
      <w:r w:rsidR="00F00038" w:rsidRPr="00F00038">
        <w:rPr>
          <w:sz w:val="22"/>
          <w:szCs w:val="22"/>
        </w:rPr>
        <w:t>3</w:t>
      </w:r>
      <w:r w:rsidRPr="00BB2892">
        <w:rPr>
          <w:sz w:val="22"/>
          <w:szCs w:val="22"/>
        </w:rPr>
        <w:t>. Все споры и разногласия между сторонами, связанные с исполнением условий НД разрешаются путем переговоров, в случае не достижения договоренности - в Арбитражном суде Республики Бурятия.</w:t>
      </w:r>
    </w:p>
    <w:p w14:paraId="5C7D4D50" w14:textId="629EDC10" w:rsidR="00DF60A7" w:rsidRPr="00BB2892" w:rsidRDefault="00DF60A7" w:rsidP="00DF60A7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9.</w:t>
      </w:r>
      <w:r w:rsidR="00F00038">
        <w:rPr>
          <w:sz w:val="22"/>
          <w:szCs w:val="22"/>
          <w:lang w:val="en-US"/>
        </w:rPr>
        <w:t>4</w:t>
      </w:r>
      <w:bookmarkStart w:id="0" w:name="_GoBack"/>
      <w:bookmarkEnd w:id="0"/>
      <w:r w:rsidRPr="00BB2892">
        <w:rPr>
          <w:sz w:val="22"/>
          <w:szCs w:val="22"/>
        </w:rPr>
        <w:t>. НД составлен в двух экземплярах по одному для каждой стороны.</w:t>
      </w:r>
    </w:p>
    <w:p w14:paraId="4E0BD49F" w14:textId="77777777" w:rsidR="00DF60A7" w:rsidRDefault="00DF60A7" w:rsidP="00DF60A7">
      <w:pPr>
        <w:ind w:left="426"/>
        <w:jc w:val="both"/>
        <w:rPr>
          <w:b/>
          <w:sz w:val="22"/>
          <w:szCs w:val="22"/>
        </w:rPr>
      </w:pPr>
    </w:p>
    <w:p w14:paraId="36E8BA71" w14:textId="77777777" w:rsidR="00DF60A7" w:rsidRPr="00BB2892" w:rsidRDefault="00DF60A7" w:rsidP="00DF60A7">
      <w:pPr>
        <w:ind w:left="426"/>
        <w:jc w:val="both"/>
        <w:rPr>
          <w:b/>
          <w:sz w:val="22"/>
          <w:szCs w:val="22"/>
        </w:rPr>
      </w:pPr>
    </w:p>
    <w:p w14:paraId="1945635C" w14:textId="77777777" w:rsidR="00DF60A7" w:rsidRPr="00BB2892" w:rsidRDefault="00DF60A7" w:rsidP="00DF60A7">
      <w:pPr>
        <w:numPr>
          <w:ilvl w:val="0"/>
          <w:numId w:val="6"/>
        </w:numPr>
        <w:tabs>
          <w:tab w:val="left" w:pos="0"/>
        </w:tabs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 xml:space="preserve"> ЮРИДИЧЕСКИЕ АДРЕСА,</w:t>
      </w:r>
    </w:p>
    <w:p w14:paraId="16017FE4" w14:textId="77777777" w:rsidR="00DF60A7" w:rsidRPr="00BB2892" w:rsidRDefault="00DF60A7" w:rsidP="00DF60A7">
      <w:pPr>
        <w:pStyle w:val="6"/>
        <w:rPr>
          <w:rFonts w:ascii="Times New Roman" w:hAnsi="Times New Roman"/>
          <w:sz w:val="22"/>
          <w:szCs w:val="22"/>
        </w:rPr>
      </w:pPr>
      <w:r w:rsidRPr="00BB2892">
        <w:rPr>
          <w:rFonts w:ascii="Times New Roman" w:hAnsi="Times New Roman"/>
          <w:sz w:val="22"/>
          <w:szCs w:val="22"/>
        </w:rPr>
        <w:t>БАНКОВСКИЕ РЕКВИЗИТЫ И ПОДПИСИ СТОРОН</w:t>
      </w:r>
    </w:p>
    <w:p w14:paraId="5293FB89" w14:textId="77777777" w:rsidR="00DF60A7" w:rsidRPr="00BB2892" w:rsidRDefault="00DF60A7" w:rsidP="00DF60A7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93"/>
      </w:tblGrid>
      <w:tr w:rsidR="00DF60A7" w:rsidRPr="00F00038" w14:paraId="295BAC45" w14:textId="77777777" w:rsidTr="006813F2">
        <w:tc>
          <w:tcPr>
            <w:tcW w:w="4846" w:type="dxa"/>
            <w:shd w:val="clear" w:color="auto" w:fill="auto"/>
          </w:tcPr>
          <w:p w14:paraId="122588F8" w14:textId="77777777" w:rsidR="00DF60A7" w:rsidRPr="00BB2892" w:rsidRDefault="00DF60A7" w:rsidP="006813F2">
            <w:pPr>
              <w:tabs>
                <w:tab w:val="left" w:pos="9498"/>
              </w:tabs>
              <w:ind w:left="179" w:right="-2"/>
              <w:jc w:val="both"/>
              <w:rPr>
                <w:rFonts w:eastAsia="Calibri"/>
                <w:b/>
                <w:noProof/>
                <w:sz w:val="22"/>
                <w:szCs w:val="22"/>
              </w:rPr>
            </w:pPr>
            <w:r w:rsidRPr="00BB289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95CA315" wp14:editId="31E92A08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45B845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" o:allowincell="f"/>
                  </w:pict>
                </mc:Fallback>
              </mc:AlternateContent>
            </w:r>
            <w:r w:rsidRPr="00BB2892">
              <w:rPr>
                <w:rFonts w:eastAsia="Calibri"/>
                <w:b/>
                <w:noProof/>
                <w:sz w:val="22"/>
                <w:szCs w:val="22"/>
              </w:rPr>
              <w:t>ПРИНЦИПАЛ</w:t>
            </w:r>
          </w:p>
          <w:p w14:paraId="45044F89" w14:textId="77777777" w:rsidR="00DF60A7" w:rsidRPr="00306754" w:rsidRDefault="00DF60A7" w:rsidP="006813F2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Санаторно-курортное учреждение профсоюзов Республики Бурятия "БАЙКАЛКУРОРТ"</w:t>
            </w:r>
          </w:p>
          <w:p w14:paraId="516C1283" w14:textId="77777777" w:rsidR="00DF60A7" w:rsidRPr="00306754" w:rsidRDefault="00DF60A7" w:rsidP="006813F2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адрес: 670001, Республика Бурятия, г. Улан-Удэ, ул. Коммунистическая, д. 49 офис 45</w:t>
            </w:r>
          </w:p>
          <w:p w14:paraId="3A0EF9F7" w14:textId="77777777" w:rsidR="00DF60A7" w:rsidRPr="00306754" w:rsidRDefault="00DF60A7" w:rsidP="006813F2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ИНН: 0323000209</w:t>
            </w:r>
          </w:p>
          <w:p w14:paraId="6B98526B" w14:textId="77777777" w:rsidR="00DF60A7" w:rsidRPr="00306754" w:rsidRDefault="00DF60A7" w:rsidP="006813F2">
            <w:pPr>
              <w:ind w:left="179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КПП: 032601001</w:t>
            </w:r>
          </w:p>
          <w:p w14:paraId="4D9EBCF8" w14:textId="77777777" w:rsidR="00DF60A7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sz w:val="22"/>
                <w:szCs w:val="22"/>
              </w:rPr>
            </w:pPr>
            <w:r w:rsidRPr="00306754">
              <w:rPr>
                <w:rFonts w:eastAsia="Calibri"/>
                <w:sz w:val="22"/>
                <w:szCs w:val="22"/>
              </w:rPr>
              <w:t>ОКПО: 02591301</w:t>
            </w:r>
          </w:p>
          <w:p w14:paraId="5DC457B9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ОГРН: 1020300970502</w:t>
            </w:r>
          </w:p>
          <w:p w14:paraId="5066480C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Банковские реквизиты:</w:t>
            </w:r>
          </w:p>
          <w:p w14:paraId="7EE6C727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р/счет 40703810415030000018</w:t>
            </w:r>
          </w:p>
          <w:p w14:paraId="7673185A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в филиале Банка ВТБ (ПАО) в г. Красноярске, г. Красноярск</w:t>
            </w:r>
          </w:p>
          <w:p w14:paraId="387A3832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кор. счет банка 30101810200000000777</w:t>
            </w:r>
          </w:p>
          <w:p w14:paraId="43CAA79C" w14:textId="77777777" w:rsidR="00DF60A7" w:rsidRPr="00306754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  <w:r w:rsidRPr="00306754">
              <w:rPr>
                <w:rFonts w:eastAsia="Calibri"/>
                <w:color w:val="000000"/>
                <w:sz w:val="22"/>
                <w:szCs w:val="22"/>
              </w:rPr>
              <w:t>БИК 040407777</w:t>
            </w:r>
          </w:p>
          <w:p w14:paraId="508CF685" w14:textId="77777777" w:rsidR="00DF60A7" w:rsidRPr="00BB2892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rPr>
                <w:rFonts w:eastAsia="Calibri"/>
                <w:color w:val="000000"/>
                <w:sz w:val="22"/>
                <w:szCs w:val="22"/>
              </w:rPr>
            </w:pPr>
          </w:p>
          <w:p w14:paraId="4ADA26E8" w14:textId="77777777" w:rsidR="00DF60A7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color w:val="000000"/>
                <w:sz w:val="22"/>
                <w:szCs w:val="22"/>
              </w:rPr>
              <w:t>Генеральный директор-главный врач</w:t>
            </w:r>
          </w:p>
          <w:p w14:paraId="2E135CE9" w14:textId="77777777" w:rsidR="00DF60A7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  <w:p w14:paraId="37E02D30" w14:textId="77777777" w:rsidR="00DF60A7" w:rsidRPr="00BB2892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____________/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Т.А. Батуев </w:t>
            </w: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/</w:t>
            </w:r>
          </w:p>
          <w:p w14:paraId="2E325C69" w14:textId="77777777" w:rsidR="00DF60A7" w:rsidRPr="00BB2892" w:rsidRDefault="00DF60A7" w:rsidP="006813F2">
            <w:pPr>
              <w:widowControl w:val="0"/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      (подпись)                     </w:t>
            </w:r>
          </w:p>
          <w:p w14:paraId="5D0FF70B" w14:textId="77777777" w:rsidR="00DF60A7" w:rsidRPr="00BB2892" w:rsidRDefault="00DF60A7" w:rsidP="006813F2">
            <w:pPr>
              <w:tabs>
                <w:tab w:val="left" w:pos="9498"/>
              </w:tabs>
              <w:ind w:left="179" w:right="-2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М.п.</w:t>
            </w:r>
          </w:p>
          <w:p w14:paraId="4885451A" w14:textId="77777777" w:rsidR="00DF60A7" w:rsidRPr="00BB2892" w:rsidRDefault="00DF60A7" w:rsidP="006813F2">
            <w:pPr>
              <w:tabs>
                <w:tab w:val="left" w:pos="9498"/>
              </w:tabs>
              <w:spacing w:line="276" w:lineRule="auto"/>
              <w:ind w:left="179" w:right="-2"/>
              <w:rPr>
                <w:rFonts w:eastAsia="Calibri"/>
                <w:sz w:val="22"/>
                <w:szCs w:val="22"/>
              </w:rPr>
            </w:pPr>
          </w:p>
          <w:p w14:paraId="3BB8C3B2" w14:textId="77777777" w:rsidR="00DF60A7" w:rsidRPr="00DF60A7" w:rsidRDefault="00DF60A7" w:rsidP="006813F2">
            <w:pPr>
              <w:tabs>
                <w:tab w:val="left" w:pos="9498"/>
              </w:tabs>
              <w:spacing w:line="276" w:lineRule="auto"/>
              <w:ind w:left="179" w:right="-2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 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>"___"________________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3A3867EB" w14:textId="77777777" w:rsidR="00DF60A7" w:rsidRPr="00DF60A7" w:rsidRDefault="00DF60A7" w:rsidP="006813F2">
            <w:pPr>
              <w:tabs>
                <w:tab w:val="left" w:pos="9498"/>
              </w:tabs>
              <w:ind w:left="179" w:right="-2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14:paraId="20F77D90" w14:textId="77777777" w:rsidR="00DF60A7" w:rsidRPr="00DF60A7" w:rsidRDefault="00DF60A7" w:rsidP="006813F2">
            <w:pPr>
              <w:tabs>
                <w:tab w:val="left" w:pos="9498"/>
              </w:tabs>
              <w:ind w:left="179" w:right="-2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>. 8 (3012) 21-61-69</w:t>
            </w:r>
          </w:p>
          <w:p w14:paraId="5198B2F6" w14:textId="77777777" w:rsidR="00DF60A7" w:rsidRPr="00DF60A7" w:rsidRDefault="00DF60A7" w:rsidP="006813F2">
            <w:pPr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DF60A7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hyperlink r:id="rId9" w:history="1">
              <w:r w:rsidRPr="00DF60A7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sales@baikalkurortrb.ru</w:t>
              </w:r>
            </w:hyperlink>
          </w:p>
          <w:p w14:paraId="6A16634D" w14:textId="77777777" w:rsidR="00DF60A7" w:rsidRPr="00DF60A7" w:rsidRDefault="00DF60A7" w:rsidP="006813F2">
            <w:pPr>
              <w:autoSpaceDE w:val="0"/>
              <w:autoSpaceDN w:val="0"/>
              <w:adjustRightInd w:val="0"/>
              <w:ind w:left="179" w:right="-2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4793" w:type="dxa"/>
            <w:shd w:val="clear" w:color="auto" w:fill="auto"/>
          </w:tcPr>
          <w:p w14:paraId="77EC7C4D" w14:textId="77777777" w:rsidR="00DF60A7" w:rsidRPr="00BB2892" w:rsidRDefault="00DF60A7" w:rsidP="006813F2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АГЕНТ</w:t>
            </w:r>
          </w:p>
          <w:p w14:paraId="69E8829F" w14:textId="77777777" w:rsidR="00DF60A7" w:rsidRPr="00BB2892" w:rsidRDefault="00DF60A7" w:rsidP="00DF60A7">
            <w:pPr>
              <w:rPr>
                <w:rFonts w:ascii="Calibri" w:eastAsia="Calibri" w:hAnsi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________________________________________</w:t>
            </w:r>
          </w:p>
          <w:p w14:paraId="17E80AAC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(наименование организации)</w:t>
            </w:r>
          </w:p>
          <w:p w14:paraId="3BEE1418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________________________________________</w:t>
            </w:r>
          </w:p>
          <w:p w14:paraId="3785AB9E" w14:textId="77777777" w:rsidR="00DF60A7" w:rsidRPr="00BB2892" w:rsidRDefault="00DF60A7" w:rsidP="00DF60A7">
            <w:pPr>
              <w:ind w:left="161" w:right="-2" w:firstLine="15"/>
              <w:jc w:val="center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(юридический адрес)</w:t>
            </w:r>
          </w:p>
          <w:p w14:paraId="1E15B081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121121D" w14:textId="77777777" w:rsidR="00DF60A7" w:rsidRPr="00BB2892" w:rsidRDefault="00DF60A7" w:rsidP="00DF60A7">
            <w:pPr>
              <w:ind w:left="179" w:right="-2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ИНН ___________________________________</w:t>
            </w:r>
          </w:p>
          <w:p w14:paraId="2CC0C6CA" w14:textId="77777777" w:rsidR="00DF60A7" w:rsidRPr="00BB2892" w:rsidRDefault="00DF60A7" w:rsidP="00DF60A7">
            <w:pPr>
              <w:ind w:left="179" w:right="-2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Р/сч: ___________________________________</w:t>
            </w:r>
          </w:p>
          <w:p w14:paraId="7A970E91" w14:textId="77777777" w:rsidR="00DF60A7" w:rsidRPr="00BB2892" w:rsidRDefault="00DF60A7" w:rsidP="00DF60A7">
            <w:pPr>
              <w:ind w:left="179" w:right="-2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К/счет: _________________________________ </w:t>
            </w:r>
          </w:p>
          <w:p w14:paraId="1016D30E" w14:textId="77777777" w:rsidR="00DF60A7" w:rsidRPr="00BB2892" w:rsidRDefault="00DF60A7" w:rsidP="00DF60A7">
            <w:pPr>
              <w:keepNext/>
              <w:ind w:left="179" w:right="-2"/>
              <w:jc w:val="both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БИК: ___________________________________</w:t>
            </w:r>
          </w:p>
          <w:p w14:paraId="56AB75A9" w14:textId="77777777" w:rsidR="00DF60A7" w:rsidRPr="00BB2892" w:rsidRDefault="00DF60A7" w:rsidP="00DF60A7">
            <w:pPr>
              <w:ind w:left="179" w:right="-2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ОГРН: _________________________________ </w:t>
            </w:r>
          </w:p>
          <w:p w14:paraId="0ACDA95E" w14:textId="77777777" w:rsidR="00DF60A7" w:rsidRPr="00BB2892" w:rsidRDefault="00DF60A7" w:rsidP="00DF60A7">
            <w:pPr>
              <w:ind w:left="161" w:right="-2" w:firstLine="15"/>
              <w:jc w:val="center"/>
              <w:rPr>
                <w:rFonts w:eastAsia="Calibri"/>
                <w:sz w:val="22"/>
                <w:szCs w:val="22"/>
              </w:rPr>
            </w:pPr>
          </w:p>
          <w:p w14:paraId="0EE72DE1" w14:textId="77777777" w:rsidR="00DF60A7" w:rsidRPr="00BB2892" w:rsidRDefault="00DF60A7" w:rsidP="00DF60A7">
            <w:pPr>
              <w:rPr>
                <w:rFonts w:ascii="Calibri" w:eastAsia="Calibri" w:hAnsi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Директор_________________________________</w:t>
            </w:r>
          </w:p>
          <w:p w14:paraId="55D7C317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51642597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____________/________________________/</w:t>
            </w:r>
          </w:p>
          <w:p w14:paraId="0A0302B3" w14:textId="77777777" w:rsidR="00DF60A7" w:rsidRPr="00BB2892" w:rsidRDefault="00DF60A7" w:rsidP="00DF60A7">
            <w:pPr>
              <w:ind w:left="161" w:right="-2"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(подпись)                     (Ф.И.О.)</w:t>
            </w:r>
          </w:p>
          <w:p w14:paraId="308B55A2" w14:textId="77777777" w:rsidR="00DF60A7" w:rsidRPr="00E87C14" w:rsidRDefault="00DF60A7" w:rsidP="00DF60A7">
            <w:pPr>
              <w:ind w:left="161" w:right="-2" w:firstLine="15"/>
              <w:rPr>
                <w:rFonts w:eastAsia="Calibri"/>
                <w:bCs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 xml:space="preserve">          М</w:t>
            </w:r>
            <w:r w:rsidRPr="00E87C14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BB2892">
              <w:rPr>
                <w:rFonts w:eastAsia="Calibri"/>
                <w:bCs/>
                <w:sz w:val="22"/>
                <w:szCs w:val="22"/>
              </w:rPr>
              <w:t>п</w:t>
            </w:r>
            <w:r w:rsidRPr="00E87C14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</w:p>
          <w:p w14:paraId="6C610210" w14:textId="77777777" w:rsidR="00DF60A7" w:rsidRPr="00E87C14" w:rsidRDefault="00DF60A7" w:rsidP="00DF60A7">
            <w:pPr>
              <w:ind w:left="161" w:right="-2" w:firstLine="15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</w:p>
          <w:p w14:paraId="60991453" w14:textId="77777777" w:rsidR="00DF60A7" w:rsidRPr="00C9443E" w:rsidRDefault="00DF60A7" w:rsidP="00DF60A7">
            <w:pPr>
              <w:ind w:left="161" w:right="-2" w:firstLine="15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>"___"_________________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6BAD9F5F" w14:textId="77777777" w:rsidR="00DF60A7" w:rsidRPr="00C9443E" w:rsidRDefault="00DF60A7" w:rsidP="00DF60A7">
            <w:pPr>
              <w:ind w:left="161" w:right="-2" w:firstLine="15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  <w:p w14:paraId="7EC7FCF0" w14:textId="77777777" w:rsidR="00DF60A7" w:rsidRPr="00C9443E" w:rsidRDefault="00DF60A7" w:rsidP="00DF60A7">
            <w:pPr>
              <w:ind w:left="161" w:right="-2" w:firstLine="15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Тел</w:t>
            </w:r>
            <w:r w:rsidRPr="00C9443E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_________________________________</w:t>
            </w:r>
          </w:p>
          <w:p w14:paraId="593F8616" w14:textId="77777777" w:rsidR="00DF60A7" w:rsidRPr="00C9443E" w:rsidRDefault="00DF60A7" w:rsidP="00DF60A7">
            <w:pPr>
              <w:ind w:left="161" w:right="-2" w:firstLine="15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    </w:t>
            </w: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  <w:p w14:paraId="7EA8B604" w14:textId="7507E06B" w:rsidR="00DF60A7" w:rsidRPr="00F75727" w:rsidRDefault="00DF60A7" w:rsidP="006813F2">
            <w:pPr>
              <w:ind w:left="161" w:right="-2" w:firstLine="15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CEC8D70" w14:textId="77777777" w:rsidR="00DF60A7" w:rsidRPr="00C9443E" w:rsidRDefault="00DF60A7" w:rsidP="00DF60A7">
      <w:pPr>
        <w:rPr>
          <w:vanish/>
          <w:sz w:val="22"/>
          <w:szCs w:val="22"/>
          <w:lang w:val="en-US"/>
        </w:rPr>
      </w:pPr>
    </w:p>
    <w:tbl>
      <w:tblPr>
        <w:tblW w:w="11306" w:type="dxa"/>
        <w:tblLook w:val="0000" w:firstRow="0" w:lastRow="0" w:firstColumn="0" w:lastColumn="0" w:noHBand="0" w:noVBand="0"/>
      </w:tblPr>
      <w:tblGrid>
        <w:gridCol w:w="6345"/>
        <w:gridCol w:w="4961"/>
      </w:tblGrid>
      <w:tr w:rsidR="00DF60A7" w:rsidRPr="00F00038" w14:paraId="67E646F8" w14:textId="77777777" w:rsidTr="006813F2">
        <w:tc>
          <w:tcPr>
            <w:tcW w:w="6345" w:type="dxa"/>
          </w:tcPr>
          <w:p w14:paraId="59FAC845" w14:textId="77777777" w:rsidR="00DF60A7" w:rsidRPr="00C9443E" w:rsidRDefault="00DF60A7" w:rsidP="006813F2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04E1DCF5" w14:textId="77777777" w:rsidR="00DF60A7" w:rsidRPr="00C9443E" w:rsidRDefault="00DF60A7" w:rsidP="006813F2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083D7921" w14:textId="77777777" w:rsidR="00DF60A7" w:rsidRPr="00C9443E" w:rsidRDefault="00DF60A7" w:rsidP="00DF60A7">
      <w:pPr>
        <w:rPr>
          <w:b/>
          <w:bCs/>
          <w:sz w:val="22"/>
          <w:szCs w:val="22"/>
          <w:lang w:val="en-US"/>
        </w:rPr>
      </w:pPr>
    </w:p>
    <w:p w14:paraId="3D5CAF27" w14:textId="77777777" w:rsidR="000F6301" w:rsidRPr="00DF60A7" w:rsidRDefault="000F6301">
      <w:pPr>
        <w:rPr>
          <w:lang w:val="en-US"/>
        </w:rPr>
      </w:pPr>
    </w:p>
    <w:sectPr w:rsidR="000F6301" w:rsidRPr="00DF60A7" w:rsidSect="002366C1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B5E"/>
    <w:multiLevelType w:val="singleLevel"/>
    <w:tmpl w:val="E3524BE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14DE37B6"/>
    <w:multiLevelType w:val="multilevel"/>
    <w:tmpl w:val="094ACCE0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A7C2DF2"/>
    <w:multiLevelType w:val="hybridMultilevel"/>
    <w:tmpl w:val="4920E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54A"/>
    <w:multiLevelType w:val="singleLevel"/>
    <w:tmpl w:val="9372E73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30A567A6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56832AC0"/>
    <w:multiLevelType w:val="multilevel"/>
    <w:tmpl w:val="5328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6" w15:restartNumberingAfterBreak="0">
    <w:nsid w:val="71CC722F"/>
    <w:multiLevelType w:val="singleLevel"/>
    <w:tmpl w:val="79FE7E1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7C7B4418"/>
    <w:multiLevelType w:val="singleLevel"/>
    <w:tmpl w:val="1C4A8E0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  <w:lvlOverride w:ilvl="0"/>
    <w:lvlOverride w:ilv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A7"/>
    <w:rsid w:val="000F6301"/>
    <w:rsid w:val="00DF60A7"/>
    <w:rsid w:val="00F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9D4A"/>
  <w15:chartTrackingRefBased/>
  <w15:docId w15:val="{E86165B9-D028-439D-AD87-76CE78C1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F60A7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60A7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DF60A7"/>
    <w:pPr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F60A7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DF60A7"/>
    <w:pPr>
      <w:ind w:firstLine="720"/>
      <w:jc w:val="both"/>
    </w:pPr>
    <w:rPr>
      <w:sz w:val="26"/>
      <w:szCs w:val="20"/>
    </w:rPr>
  </w:style>
  <w:style w:type="character" w:styleId="a3">
    <w:name w:val="Hyperlink"/>
    <w:basedOn w:val="a0"/>
    <w:uiPriority w:val="99"/>
    <w:unhideWhenUsed/>
    <w:rsid w:val="00DF60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kurort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ort-arsh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rt-goryachin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ikalkurortr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baikalkurort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1845</Words>
  <Characters>10523</Characters>
  <Application>Microsoft Office Word</Application>
  <DocSecurity>0</DocSecurity>
  <Lines>87</Lines>
  <Paragraphs>24</Paragraphs>
  <ScaleCrop>false</ScaleCrop>
  <Company/>
  <LinksUpToDate>false</LinksUpToDate>
  <CharactersWithSpaces>12344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Sharakshane</dc:creator>
  <cp:keywords/>
  <dc:description/>
  <cp:lastModifiedBy>Максим Матвеев</cp:lastModifiedBy>
  <cp:revision>2</cp:revision>
  <dcterms:created xsi:type="dcterms:W3CDTF">2020-02-18T07:28:00Z</dcterms:created>
  <dcterms:modified xsi:type="dcterms:W3CDTF">2020-02-21T07:43:00Z</dcterms:modified>
</cp:coreProperties>
</file>